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stosować naturalne kosmetyki przeciwstarzeniowe?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skórę, by wyglądała na młodszą? Czy w tej roli sprawdzą się naturalne kosmetyki przeciwstarzeniowe?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powinnaś używać naturalnych kosmetyków przeciwstarzeniowych?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byłoby bajecznie całkowicie zaakceptować proces starzenia, ale z drugiej strony, dlaczego zamiast tego nie zdefiniować tego procesu na nowo? W końcu kto powiedział, że nie możemy dbać o siebie na zewnątrz w takim samym stopniu, w jakim pielęgnujemy mindfullnes?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przeciwstarzeniowe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odpowiedzią na potrzeby młodych 40 i 50?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Metoda na młodość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rzeczą oczywistą, że zdrowa dieta, regularne ćwiczenia, dużo płynów, dużo snu i noszenie kremów z wysokim filtrem przeciwsłonecznym przez cały rok to najlepsze sposoby na zachowanie młodszego wyglądu skóry. Niemniej jednak odrobina dodatkowej pomocy zawsze się przyda, prawda? Zalicz do niej zarówno krem przeciwzmarszczkowy jak i tonik, który rozjaśni przebarwienia, które dodają naszej cerze kilka lat. Nie zapominaj o serum, choć nie musisz nakładać go codziennie! Jeśli możesz sobie na to pozwolić i nie stoi to w opozycji do Twoich przekonać, zainwestuj w profesjonalne zabiegi odmładzające. Nie musisz od razu zapisywać się na botoks! Rynek medycyny estetycznej oferuje wiele, mniej inwazyjnych metod utrzymania młodego wyglądu. Wiedziałaś o tym?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naturalne kosmetyki przeciwstarzeniowe?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Zapamiętaj również, że nie każdy produky beauty w zielonej butelce z napisem EKO faktycznie taki jest. Zatem gdzie kupić autentyczne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przeciwstarzeniowe</w:t>
      </w:r>
      <w:r>
        <w:rPr>
          <w:rFonts w:ascii="calibri" w:hAnsi="calibri" w:eastAsia="calibri" w:cs="calibri"/>
          <w:sz w:val="24"/>
          <w:szCs w:val="24"/>
        </w:rPr>
        <w:t xml:space="preserve">? Znajdziesz je na przykład w ofercie marki Dr Irena Eris.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capill-age-formu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2026-04-02T20:10:51+02:00</dcterms:created>
  <dcterms:modified xsi:type="dcterms:W3CDTF">2026-04-02T20:10:51+02:00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