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Maska do cery naczynkowej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zależy Ci na szybkiej poprawie stanu skóry twarzy, sprawdź innowacyjną serię kosmetyków Capilar Intense od Dr Ireny Eris. &lt;strong&gt;Maska do cery naczynkowej&lt;/strong&gt; skutecznie zmniejszy zaczerwienienia i ukoi skórę.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Maska do cery naczynkowej Capilar Intense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Maska do cery naczynkowej</w:t>
      </w:r>
      <w:r>
        <w:rPr>
          <w:rFonts w:ascii="calibri" w:hAnsi="calibri" w:eastAsia="calibri" w:cs="calibri"/>
          <w:sz w:val="24"/>
          <w:szCs w:val="24"/>
        </w:rPr>
        <w:t xml:space="preserve"> to jeden z kosmetyków z innowacyjnej linii Capilar Intense Dr Ireny Eris. Główne składniki aktywne maski to opatentowany kompleks antyoksydacyjny Tioprolina z kwasem rozmarynowym oraz witamina K, olej z awokado, witamina E i olej Canola. Linia kosmetyków Capilar Intense daje natychmiastową regenerację skóry, redukuje zaczerwienienia oraz daje uczucie komfortu.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3px; height:4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Maska do cery naczynkowej - jakich efektów możemy się spodziewać?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Maska do cery naczynkowej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sprawia, że skóra twarzy jest promienna i intensywnie nawilżona. Poza tym, skutecznie redukuje zaczerwienienia skóry oraz poprawia jej napięcie i elastyczność. Kolejną zaletą innowacyjnej maseczki jest redukcja objętości, głębokości i liczby zmarszczek. W opinii 90% badanych, skóra twarzy jest długotrwale ukojona.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1px; height:3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kosmetyków Capilar Intense Dr Ireny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kosmetyków Capilar Intense zawiera innowacyjny Tetrapeptyd stworzony, aby zmniejszać widoczność zaczerwienień wywołanych reakcjami zapalnymi. 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maski do cery naczynkowej</w:t>
      </w:r>
      <w:r>
        <w:rPr>
          <w:rFonts w:ascii="calibri" w:hAnsi="calibri" w:eastAsia="calibri" w:cs="calibri"/>
          <w:sz w:val="24"/>
          <w:szCs w:val="24"/>
        </w:rPr>
        <w:t xml:space="preserve">, klientki mogą również zamówić krem do twarzy na dzień i na noc, krem pod oczy i na okolice ust.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beautycare.drirenaeris.com/prosystem-home-care/capilar-intense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2025-12-14T07:58:18+01:00</dcterms:created>
  <dcterms:modified xsi:type="dcterms:W3CDTF">2025-12-14T07:58:18+01:00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